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Faculteitsreglement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Doel: betrokken worden bij het verkeizingsreglement. Idealiter instemmingsrecht, maar dat gaan we waarschijnlijk niet (in een BO, Kees) voor elkaar krijgen.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Zitting nemen in werkgroep verkiezingsreglement.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Stel dat ze zeggen: er is al een draft. 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Dan gaan we vragen of we er advies over kunnen uitbrengen 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*Conceptstuk naar het BO sturen   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Vraag 3: was al een ja op gegeven, maar daar willen we het over hebben. Kregen een vaag verhaal van Kees. We willen een datum in het faculteitsreglement </w:t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Willen we liever instemmingsrecht of meeschrijven? Eigenlijk allebei, maar instemmingsrecht is onwaarschijnlijk. Primaire doel is meeschrijven, instemmingsrecht is laatste middel. 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rPr/>
      </w:pPr>
      <w:r w:rsidDel="00000000" w:rsidR="00000000" w:rsidRPr="00000000">
        <w:rPr>
          <w:rtl w:val="0"/>
        </w:rPr>
        <w:t xml:space="preserve">In de toezeggingen staat dat we advies kunnen geven op het verkiezingsreglement.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Is het verkiezingsreglement een dusdanig belangrijk iets is voor het functioneren van de faculteit dat het moet worden vastgelegd in het FR? </w:t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  <w:t xml:space="preserve">Peter heeft ook eerder gezegd dat hij het heel belangrijk vindt tijdens het IO</w:t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Studentenraadsverkiezingen ook vastgelegd in het faculteitsreglement! Is ook medezeggenschap.    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vragen checken in PV-stukken</w:t>
      </w:r>
    </w:p>
    <w:p w:rsidR="00000000" w:rsidDel="00000000" w:rsidP="00000000" w:rsidRDefault="00000000" w:rsidRPr="00000000" w14:paraId="0000001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 vragen over D&amp;D, </w:t>
      </w:r>
      <w:r w:rsidDel="00000000" w:rsidR="00000000" w:rsidRPr="00000000">
        <w:rPr>
          <w:b w:val="1"/>
          <w:rtl w:val="0"/>
        </w:rPr>
        <w:t xml:space="preserve">laten staan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Blackboard lek is er nog steeds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Lopend: docententekort update vragen </w:t>
      </w:r>
      <w:r w:rsidDel="00000000" w:rsidR="00000000" w:rsidRPr="00000000">
        <w:rPr>
          <w:b w:val="1"/>
          <w:rtl w:val="0"/>
        </w:rPr>
        <w:t xml:space="preserve">begroting checken, laten staan</w:t>
      </w:r>
    </w:p>
    <w:p w:rsidR="00000000" w:rsidDel="00000000" w:rsidP="00000000" w:rsidRDefault="00000000" w:rsidRPr="00000000" w14:paraId="0000001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Afscheid FSR FNWI 1617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geen rare dingen, misschien moddergooien</w:t>
      </w:r>
    </w:p>
    <w:p w:rsidR="00000000" w:rsidDel="00000000" w:rsidP="00000000" w:rsidRDefault="00000000" w:rsidRPr="00000000" w14:paraId="0000002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  <w:t xml:space="preserve">Engelstaligheid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Centraal beleid, ‘vrijheid, blijheid is geen beleid’ 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Vragen of de decaan betrokken is met het centrale beleid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(mogen jullie hier een decentrale invulling aangeven)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Staat op de beleidsagenda als punt 3, dus is er al beleid??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zijn benieuwd hoe ver ze zijn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Als er maar 2-3 opleidingen Engelstalig worden, hoe kunnen die mensen dan verdiepende bijvakken in een andere studie doen? Uit elke groep studies is het er namelijk maar 1. 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Wat we met het laatste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Er staat in het FSP dat Karen gezegd heeft dat Engels wordt gecontroleerd aan de hand van enquetes enzo, maar docenten staan nog met steenkolenengels 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FSP van 2015 raadt aan om engels skills in BKO en de SKO trainingen te doen. Is daar budget voor? Dit doe je niet in 1 dag, kijk naar Groningen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Doel: peilen hoe ver het DT is. Groepje met ons erin. Duidelijkheid. </w:t>
      </w:r>
    </w:p>
    <w:p w:rsidR="00000000" w:rsidDel="00000000" w:rsidP="00000000" w:rsidRDefault="00000000" w:rsidRPr="00000000" w14:paraId="0000002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  <w:t xml:space="preserve">Internationalisering: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Doel: informatie winnen over het beleid en aanzetten tot het krijgen van partneruniversiteiten. 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Te weinig reële plekken voor betastudenten om het target van 25% te halen. 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SFI is centraal beleid van de UvA, volgen ze dit of hebben ze zelf decentraal beleid? 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Eigen beleid, dan willen we het inzien. Selma gaat ervanuit dat het SFI gevolgd wordt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Valkuilen kunnen zijn: we zijn qua onderzoek heel internationaal, of ze willen juist alles engelstalig maken -&gt; daar hebben we het nu niet over. 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Summer schools, mensen kunnen daardoor een buitenlandervaring hebben. Kan meer gepromoot worden -&gt; staat ook in SFI dat ze er meer mee willen doen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Doel: naar evaluatie ‘mislukte summer schools’ vragen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Roan gaat vragen wat het idee is DOw, wordt het niet allemaal teveel Petertje?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